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179" w14:textId="77777777" w:rsidR="001E52FB" w:rsidRPr="001E52FB" w:rsidRDefault="001E52FB" w:rsidP="001E52FB">
      <w:pPr>
        <w:rPr>
          <w:b/>
          <w:bCs/>
        </w:rPr>
      </w:pPr>
      <w:r w:rsidRPr="001E52FB">
        <w:rPr>
          <w:b/>
          <w:bCs/>
        </w:rPr>
        <w:t xml:space="preserve">1. Socks5 через установку дополнительной службы </w:t>
      </w:r>
      <w:r w:rsidRPr="001E52FB">
        <w:rPr>
          <w:rFonts w:ascii="Segoe UI Symbol" w:hAnsi="Segoe UI Symbol" w:cs="Segoe UI Symbol"/>
          <w:b/>
          <w:bCs/>
        </w:rPr>
        <w:t>★★★★★</w:t>
      </w:r>
    </w:p>
    <w:p w14:paraId="3BE3B727" w14:textId="77777777" w:rsidR="001E52FB" w:rsidRPr="001E52FB" w:rsidRDefault="001E52FB" w:rsidP="001E52FB">
      <w:bookmarkStart w:id="0" w:name="9eAq"/>
      <w:bookmarkEnd w:id="0"/>
      <w:r w:rsidRPr="001E52FB">
        <w:t>Интерфейс: USB-RNDIS</w:t>
      </w:r>
    </w:p>
    <w:p w14:paraId="29F635DA" w14:textId="77777777" w:rsidR="001E52FB" w:rsidRPr="001E52FB" w:rsidRDefault="001E52FB" w:rsidP="001E52FB">
      <w:bookmarkStart w:id="1" w:name="NrAq"/>
      <w:bookmarkEnd w:id="1"/>
      <w:r w:rsidRPr="001E52FB">
        <w:t xml:space="preserve">Плюсы: Стабильность. Не сложно настроить. Работает с </w:t>
      </w:r>
      <w:proofErr w:type="spellStart"/>
      <w:r w:rsidRPr="001E52FB">
        <w:t>WinXP</w:t>
      </w:r>
      <w:proofErr w:type="spellEnd"/>
      <w:r w:rsidRPr="001E52FB">
        <w:t>, 7, 8, 10. Не важен источник интернета на компьютере - перенастраивать при его смене ничего не нужно. Можно подключить через данную службу несколько аппаратов.</w:t>
      </w:r>
    </w:p>
    <w:p w14:paraId="657CA823" w14:textId="77777777" w:rsidR="001E52FB" w:rsidRPr="001E52FB" w:rsidRDefault="001E52FB" w:rsidP="001E52FB">
      <w:bookmarkStart w:id="2" w:name="nnwL"/>
      <w:bookmarkEnd w:id="2"/>
      <w:r w:rsidRPr="001E52FB">
        <w:t xml:space="preserve">Минусы: Требуется прошивка от 24.10.18 и </w:t>
      </w:r>
      <w:hyperlink r:id="rId4" w:tgtFrame="_blank" w:history="1">
        <w:r w:rsidRPr="001E52FB">
          <w:rPr>
            <w:rStyle w:val="ac"/>
          </w:rPr>
          <w:t>выше</w:t>
        </w:r>
      </w:hyperlink>
      <w:r w:rsidRPr="001E52FB">
        <w:t>. Необходимо скачивать и устанавливать дополнительную службу.</w:t>
      </w:r>
    </w:p>
    <w:p w14:paraId="7A4B2C8A" w14:textId="77777777" w:rsidR="001E52FB" w:rsidRPr="001E52FB" w:rsidRDefault="001E52FB" w:rsidP="001E52FB">
      <w:bookmarkStart w:id="3" w:name="wlRT"/>
      <w:bookmarkEnd w:id="3"/>
      <w:r w:rsidRPr="001E52FB">
        <w:t xml:space="preserve">Делаем </w:t>
      </w:r>
      <w:hyperlink r:id="rId5" w:anchor="heading=h.y2fy5mjg8fd6" w:tgtFrame="_blank" w:history="1">
        <w:r w:rsidRPr="001E52FB">
          <w:rPr>
            <w:rStyle w:val="ac"/>
          </w:rPr>
          <w:t>первоначальную настройку RNDIS</w:t>
        </w:r>
      </w:hyperlink>
      <w:r w:rsidRPr="001E52FB">
        <w:t xml:space="preserve"> и </w:t>
      </w:r>
      <w:hyperlink r:id="rId6" w:anchor="heading=h.ecpaeb1jpxlr" w:tgtFrame="_blank" w:history="1">
        <w:r w:rsidRPr="001E52FB">
          <w:rPr>
            <w:rStyle w:val="ac"/>
          </w:rPr>
          <w:t>настройку ОФД в таблицах</w:t>
        </w:r>
      </w:hyperlink>
      <w:r w:rsidRPr="001E52FB">
        <w:t>.</w:t>
      </w:r>
    </w:p>
    <w:p w14:paraId="30F8A491" w14:textId="77777777" w:rsidR="001E52FB" w:rsidRPr="001E52FB" w:rsidRDefault="001E52FB" w:rsidP="001E52FB">
      <w:bookmarkStart w:id="4" w:name="eCOF"/>
      <w:bookmarkEnd w:id="4"/>
      <w:r w:rsidRPr="001E52FB">
        <w:t xml:space="preserve">Либо устанавливаем Тест Драйвера 5.17 и выше </w:t>
      </w:r>
      <w:hyperlink r:id="rId7" w:history="1">
        <w:r w:rsidRPr="001E52FB">
          <w:rPr>
            <w:rStyle w:val="ac"/>
          </w:rPr>
          <w:t>по ссылке</w:t>
        </w:r>
      </w:hyperlink>
      <w:r w:rsidRPr="001E52FB">
        <w:t xml:space="preserve">, указав службу </w:t>
      </w:r>
      <w:proofErr w:type="spellStart"/>
      <w:r w:rsidRPr="001E52FB">
        <w:t>kktproxy</w:t>
      </w:r>
      <w:proofErr w:type="spellEnd"/>
      <w:r w:rsidRPr="001E52FB">
        <w:t xml:space="preserve"> в параметрах установки (не путать со старой и неэффективной службой </w:t>
      </w:r>
      <w:proofErr w:type="spellStart"/>
      <w:r w:rsidRPr="001E52FB">
        <w:t>ofdconnect</w:t>
      </w:r>
      <w:proofErr w:type="spellEnd"/>
      <w:r w:rsidRPr="001E52FB">
        <w:t>):</w:t>
      </w:r>
    </w:p>
    <w:p w14:paraId="4DCE2105" w14:textId="5535D27A" w:rsidR="001E52FB" w:rsidRPr="001E52FB" w:rsidRDefault="001E52FB" w:rsidP="001E52FB">
      <w:bookmarkStart w:id="5" w:name="4bXH"/>
      <w:bookmarkEnd w:id="5"/>
      <w:r w:rsidRPr="001E52FB">
        <w:lastRenderedPageBreak/>
        <w:drawing>
          <wp:inline distT="0" distB="0" distL="0" distR="0" wp14:anchorId="4986EBF2" wp14:editId="29FC8B84">
            <wp:extent cx="4733925" cy="3714750"/>
            <wp:effectExtent l="0" t="0" r="9525" b="0"/>
            <wp:docPr id="129471525" name="Рисунок 16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1525" name="Рисунок 16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2FB">
        <w:drawing>
          <wp:inline distT="0" distB="0" distL="0" distR="0" wp14:anchorId="58167E7A" wp14:editId="5880FDA6">
            <wp:extent cx="4733925" cy="3714750"/>
            <wp:effectExtent l="0" t="0" r="9525" b="0"/>
            <wp:docPr id="1339530373" name="Рисунок 15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30373" name="Рисунок 15" descr="Изображение выглядит как текст, электроника, снимок экрана, диспле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AE8E" w14:textId="77777777" w:rsidR="001E52FB" w:rsidRPr="001E52FB" w:rsidRDefault="001E52FB" w:rsidP="001E52FB">
      <w:bookmarkStart w:id="6" w:name="Uh14"/>
      <w:bookmarkEnd w:id="6"/>
      <w:r w:rsidRPr="001E52FB">
        <w:t xml:space="preserve">Либо скачиваем и устанавливаем службу отдельно на </w:t>
      </w:r>
      <w:hyperlink r:id="rId9" w:tgtFrame="_blank" w:history="1">
        <w:r w:rsidRPr="001E52FB">
          <w:rPr>
            <w:rStyle w:val="ac"/>
          </w:rPr>
          <w:t>doc.shtrih-m.ru</w:t>
        </w:r>
      </w:hyperlink>
      <w:r w:rsidRPr="001E52FB">
        <w:t>:</w:t>
      </w:r>
    </w:p>
    <w:p w14:paraId="5B967372" w14:textId="77777777" w:rsidR="001E52FB" w:rsidRPr="001E52FB" w:rsidRDefault="001E52FB" w:rsidP="001E52FB">
      <w:bookmarkStart w:id="7" w:name="sKFj"/>
      <w:bookmarkEnd w:id="7"/>
      <w:r w:rsidRPr="001E52FB">
        <w:t xml:space="preserve">Служба </w:t>
      </w:r>
      <w:proofErr w:type="spellStart"/>
      <w:r w:rsidRPr="001E52FB">
        <w:t>kktproxy</w:t>
      </w:r>
      <w:proofErr w:type="spellEnd"/>
      <w:r w:rsidRPr="001E52FB">
        <w:t xml:space="preserve"> для связи с ОФД</w:t>
      </w:r>
    </w:p>
    <w:p w14:paraId="35D7D1FA" w14:textId="77777777" w:rsidR="001E52FB" w:rsidRPr="001E52FB" w:rsidRDefault="001E52FB" w:rsidP="001E52FB">
      <w:bookmarkStart w:id="8" w:name="Zk2F"/>
      <w:bookmarkEnd w:id="8"/>
      <w:proofErr w:type="spellStart"/>
      <w:r w:rsidRPr="001E52FB">
        <w:t>Kktproxy</w:t>
      </w:r>
      <w:proofErr w:type="spellEnd"/>
      <w:r w:rsidRPr="001E52FB">
        <w:t xml:space="preserve"> не конфликтует </w:t>
      </w:r>
      <w:hyperlink r:id="rId10" w:anchor="s3W4" w:history="1">
        <w:r w:rsidRPr="001E52FB">
          <w:rPr>
            <w:rStyle w:val="ac"/>
          </w:rPr>
          <w:t>со службой ICS</w:t>
        </w:r>
      </w:hyperlink>
      <w:r w:rsidRPr="001E52FB">
        <w:t>.</w:t>
      </w:r>
    </w:p>
    <w:p w14:paraId="339F3D70" w14:textId="77777777" w:rsidR="001E52FB" w:rsidRPr="001E52FB" w:rsidRDefault="001E52FB" w:rsidP="001E52FB">
      <w:bookmarkStart w:id="9" w:name="gGr1"/>
      <w:bookmarkEnd w:id="9"/>
      <w:r w:rsidRPr="001E52FB">
        <w:t>Заходим в настройки онлайн-кассы через Тест Драйвера и включаем отправку данных через Socks5.</w:t>
      </w:r>
    </w:p>
    <w:p w14:paraId="7F04AE73" w14:textId="77777777" w:rsidR="001E52FB" w:rsidRPr="001E52FB" w:rsidRDefault="001E52FB" w:rsidP="001E52FB">
      <w:bookmarkStart w:id="10" w:name="9VP2"/>
      <w:bookmarkEnd w:id="10"/>
      <w:r w:rsidRPr="001E52FB">
        <w:t xml:space="preserve">Настройка свойств - Таблицы - </w:t>
      </w:r>
      <w:proofErr w:type="gramStart"/>
      <w:r w:rsidRPr="001E52FB">
        <w:t>16.Сетевой</w:t>
      </w:r>
      <w:proofErr w:type="gramEnd"/>
      <w:r w:rsidRPr="001E52FB">
        <w:t xml:space="preserve"> адрес - </w:t>
      </w:r>
      <w:proofErr w:type="gramStart"/>
      <w:r w:rsidRPr="001E52FB">
        <w:t>19.Socks</w:t>
      </w:r>
      <w:proofErr w:type="gramEnd"/>
      <w:r w:rsidRPr="001E52FB">
        <w:t>5 клиент ставим “1”:</w:t>
      </w:r>
    </w:p>
    <w:p w14:paraId="71A57DE4" w14:textId="6980E421" w:rsidR="001E52FB" w:rsidRPr="001E52FB" w:rsidRDefault="001E52FB" w:rsidP="001E52FB">
      <w:bookmarkStart w:id="11" w:name="4zo6"/>
      <w:bookmarkEnd w:id="11"/>
      <w:r w:rsidRPr="001E52FB">
        <w:lastRenderedPageBreak/>
        <w:drawing>
          <wp:inline distT="0" distB="0" distL="0" distR="0" wp14:anchorId="71FEE6CF" wp14:editId="678FBA12">
            <wp:extent cx="3209925" cy="5924550"/>
            <wp:effectExtent l="0" t="0" r="9525" b="0"/>
            <wp:docPr id="227088938" name="Рисунок 14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8938" name="Рисунок 14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2FB">
        <w:lastRenderedPageBreak/>
        <w:drawing>
          <wp:inline distT="0" distB="0" distL="0" distR="0" wp14:anchorId="5AE980E5" wp14:editId="5CC9A90A">
            <wp:extent cx="3209925" cy="5924550"/>
            <wp:effectExtent l="0" t="0" r="9525" b="0"/>
            <wp:docPr id="1251460887" name="Рисунок 13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60887" name="Рисунок 13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8771" w14:textId="77777777" w:rsidR="001E52FB" w:rsidRPr="001E52FB" w:rsidRDefault="001E52FB" w:rsidP="001E52FB">
      <w:bookmarkStart w:id="12" w:name="QFKW"/>
      <w:bookmarkEnd w:id="12"/>
      <w:r w:rsidRPr="001E52FB">
        <w:t xml:space="preserve">Настройка свойств - Таблицы - </w:t>
      </w:r>
      <w:proofErr w:type="gramStart"/>
      <w:r w:rsidRPr="001E52FB">
        <w:t>16.Сетевой</w:t>
      </w:r>
      <w:proofErr w:type="gramEnd"/>
      <w:r w:rsidRPr="001E52FB">
        <w:t xml:space="preserve"> адрес - </w:t>
      </w:r>
      <w:proofErr w:type="gramStart"/>
      <w:r w:rsidRPr="001E52FB">
        <w:t>19.Socks</w:t>
      </w:r>
      <w:proofErr w:type="gramEnd"/>
      <w:r w:rsidRPr="001E52FB">
        <w:t>5 клиент ставим “1”</w:t>
      </w:r>
    </w:p>
    <w:p w14:paraId="24E7DE62" w14:textId="77777777" w:rsidR="001E52FB" w:rsidRPr="001E52FB" w:rsidRDefault="001E52FB" w:rsidP="001E52FB">
      <w:bookmarkStart w:id="13" w:name="b6bR"/>
      <w:bookmarkEnd w:id="13"/>
      <w:r w:rsidRPr="001E52FB">
        <w:t xml:space="preserve">В полях “Socks5 </w:t>
      </w:r>
      <w:proofErr w:type="spellStart"/>
      <w:r w:rsidRPr="001E52FB">
        <w:t>ip</w:t>
      </w:r>
      <w:proofErr w:type="spellEnd"/>
      <w:r w:rsidRPr="001E52FB">
        <w:t>” указывается IP сетевого адаптера из 20 таблицы:</w:t>
      </w:r>
    </w:p>
    <w:p w14:paraId="6E4B1177" w14:textId="7805DCF5" w:rsidR="001E52FB" w:rsidRPr="001E52FB" w:rsidRDefault="001E52FB" w:rsidP="001E52FB">
      <w:bookmarkStart w:id="14" w:name="Sh1l"/>
      <w:bookmarkEnd w:id="14"/>
      <w:r w:rsidRPr="001E52FB">
        <w:lastRenderedPageBreak/>
        <w:drawing>
          <wp:inline distT="0" distB="0" distL="0" distR="0" wp14:anchorId="4B02A808" wp14:editId="3F66CD15">
            <wp:extent cx="5940425" cy="3175635"/>
            <wp:effectExtent l="0" t="0" r="3175" b="5715"/>
            <wp:docPr id="1273346077" name="Рисунок 12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46077" name="Рисунок 12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2FB">
        <w:drawing>
          <wp:inline distT="0" distB="0" distL="0" distR="0" wp14:anchorId="3FF528C0" wp14:editId="65D68069">
            <wp:extent cx="5940425" cy="3175635"/>
            <wp:effectExtent l="0" t="0" r="3175" b="5715"/>
            <wp:docPr id="16565153" name="Рисунок 11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153" name="Рисунок 11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0774" w14:textId="77777777" w:rsidR="001E52FB" w:rsidRPr="001E52FB" w:rsidRDefault="001E52FB" w:rsidP="001E52FB">
      <w:r w:rsidRPr="001E52FB">
        <w:t xml:space="preserve">Данный IP </w:t>
      </w:r>
      <w:proofErr w:type="spellStart"/>
      <w:r w:rsidRPr="001E52FB">
        <w:t>требууется</w:t>
      </w:r>
      <w:proofErr w:type="spellEnd"/>
      <w:r w:rsidRPr="001E52FB">
        <w:t xml:space="preserve"> указать в таблице 16</w:t>
      </w:r>
      <w:bookmarkStart w:id="15" w:name="P4gl"/>
      <w:bookmarkEnd w:id="15"/>
    </w:p>
    <w:p w14:paraId="3D2CC57B" w14:textId="4B3A6D18" w:rsidR="001E52FB" w:rsidRPr="001E52FB" w:rsidRDefault="001E52FB" w:rsidP="001E52FB">
      <w:r w:rsidRPr="001E52FB">
        <w:drawing>
          <wp:inline distT="0" distB="0" distL="0" distR="0" wp14:anchorId="3B293287" wp14:editId="7109178E">
            <wp:extent cx="2819400" cy="1743075"/>
            <wp:effectExtent l="0" t="0" r="0" b="9525"/>
            <wp:docPr id="324661462" name="Рисунок 10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61462" name="Рисунок 10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2FB">
        <w:drawing>
          <wp:inline distT="0" distB="0" distL="0" distR="0" wp14:anchorId="36844AA6" wp14:editId="04D99382">
            <wp:extent cx="2819400" cy="1743075"/>
            <wp:effectExtent l="0" t="0" r="0" b="9525"/>
            <wp:docPr id="140763266" name="Рисунок 9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3266" name="Рисунок 9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DF70" w14:textId="77777777" w:rsidR="001E52FB" w:rsidRPr="001E52FB" w:rsidRDefault="001E52FB" w:rsidP="001E52FB">
      <w:r w:rsidRPr="001E52FB">
        <w:t>Данный IP должен совпадать с IP из таблицы 20 строчки log7</w:t>
      </w:r>
    </w:p>
    <w:p w14:paraId="2BA8D123" w14:textId="77777777" w:rsidR="001E52FB" w:rsidRPr="001E52FB" w:rsidRDefault="001E52FB" w:rsidP="001E52FB">
      <w:bookmarkStart w:id="16" w:name="6h39"/>
      <w:bookmarkEnd w:id="16"/>
      <w:r w:rsidRPr="001E52FB">
        <w:t>Перезагрузите аппарат и можно работать.</w:t>
      </w:r>
    </w:p>
    <w:p w14:paraId="44F1BC92" w14:textId="77777777" w:rsidR="009E10FC" w:rsidRDefault="009E10FC"/>
    <w:sectPr w:rsidR="009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1F"/>
    <w:rsid w:val="001E52FB"/>
    <w:rsid w:val="009E10FC"/>
    <w:rsid w:val="00C52742"/>
    <w:rsid w:val="00D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888B-9E21-4804-9B60-4251CA0E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79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52F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/@poscenter/doc.shtrih-m.ru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LuTrYn6P-aOHpsB-zb3DT2xfF4F2xoWhoOyvr068bY/edi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docs.google.com/document/d/1dLuTrYn6P-aOHpsB-zb3DT2xfF4F2xoWhoOyvr068bY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/@shtrih-support/ofd" TargetMode="External"/><Relationship Id="rId4" Type="http://schemas.openxmlformats.org/officeDocument/2006/relationships/hyperlink" Target="https://docs.google.com/document/d/1Hyr_S5Tjho13AatK90A_re7-9CpsG9qCx3slae6EV7s/edit" TargetMode="External"/><Relationship Id="rId9" Type="http://schemas.openxmlformats.org/officeDocument/2006/relationships/hyperlink" Target="http://doc.shtrih-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Черняев</dc:creator>
  <cp:keywords/>
  <dc:description/>
  <cp:lastModifiedBy>Андрей Черняев</cp:lastModifiedBy>
  <cp:revision>2</cp:revision>
  <dcterms:created xsi:type="dcterms:W3CDTF">2025-07-23T14:19:00Z</dcterms:created>
  <dcterms:modified xsi:type="dcterms:W3CDTF">2025-07-23T14:20:00Z</dcterms:modified>
</cp:coreProperties>
</file>